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0A" w:rsidRDefault="00766A0A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5881337" cy="8290560"/>
            <wp:effectExtent l="0" t="0" r="5715" b="0"/>
            <wp:docPr id="3" name="Imagen 3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55" cy="831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0A" w:rsidRDefault="00766A0A">
      <w:pPr>
        <w:rPr>
          <w:lang w:val="fr-FR"/>
        </w:rPr>
      </w:pPr>
    </w:p>
    <w:p w:rsidR="00766A0A" w:rsidRDefault="00766A0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Le fils de l’Homme</w:t>
      </w:r>
      <w:bookmarkStart w:id="0" w:name="_GoBack"/>
      <w:bookmarkEnd w:id="0"/>
    </w:p>
    <w:p w:rsidR="0062569B" w:rsidRPr="00766A0A" w:rsidRDefault="00766A0A">
      <w:pPr>
        <w:rPr>
          <w:sz w:val="28"/>
          <w:szCs w:val="28"/>
          <w:lang w:val="fr-FR"/>
        </w:rPr>
      </w:pPr>
      <w:r w:rsidRPr="00766A0A">
        <w:rPr>
          <w:sz w:val="28"/>
          <w:szCs w:val="28"/>
          <w:lang w:val="fr-FR"/>
        </w:rPr>
        <w:t>René Magritte l’a peinte comme un autoportrait. La peinture est composée d'un homme vêtu d'un manteau et d'un chapeau melon, debout, en face d'un petit mur, au-delà duquel on devine la mer et un ciel nuageux. Le visage de l'homme est en grande partie masqué par une pomme verte qui semble flotter dans le vide.</w:t>
      </w:r>
    </w:p>
    <w:sectPr w:rsidR="0062569B" w:rsidRPr="0076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0A"/>
    <w:rsid w:val="0062569B"/>
    <w:rsid w:val="007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389FE-5464-40F3-94A9-1A58FC39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282</Characters>
  <Application>Microsoft Office Word</Application>
  <DocSecurity>0</DocSecurity>
  <Lines>2</Lines>
  <Paragraphs>1</Paragraphs>
  <ScaleCrop>false</ScaleCrop>
  <Company>Hewlett-Packard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antonio monterrubio</cp:lastModifiedBy>
  <cp:revision>1</cp:revision>
  <dcterms:created xsi:type="dcterms:W3CDTF">2016-10-03T11:35:00Z</dcterms:created>
  <dcterms:modified xsi:type="dcterms:W3CDTF">2016-10-03T11:41:00Z</dcterms:modified>
</cp:coreProperties>
</file>