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95A" w:rsidRDefault="003E795A" w:rsidP="003E795A">
      <w:pPr>
        <w:rPr>
          <w:rFonts w:ascii="Times New Roman" w:eastAsia="Times New Roman" w:hAnsi="Times New Roman" w:cs="Times New Roman"/>
          <w:sz w:val="24"/>
          <w:szCs w:val="24"/>
          <w:lang w:val="fr-FR" w:eastAsia="fr-FR"/>
        </w:rPr>
      </w:pPr>
      <w:r>
        <w:rPr>
          <w:noProof/>
          <w:lang w:val="fr-FR" w:eastAsia="fr-FR"/>
        </w:rPr>
        <w:drawing>
          <wp:anchor distT="0" distB="0" distL="114300" distR="114300" simplePos="0" relativeHeight="251659264" behindDoc="0" locked="0" layoutInCell="1" allowOverlap="1">
            <wp:simplePos x="0" y="0"/>
            <wp:positionH relativeFrom="column">
              <wp:posOffset>2540</wp:posOffset>
            </wp:positionH>
            <wp:positionV relativeFrom="paragraph">
              <wp:posOffset>-594995</wp:posOffset>
            </wp:positionV>
            <wp:extent cx="9238615" cy="7001510"/>
            <wp:effectExtent l="19050" t="0" r="635" b="0"/>
            <wp:wrapSquare wrapText="bothSides"/>
            <wp:docPr id="1" name="Imagen 1" descr="Résultat de recherche d'images pour &quot;peinture femmes de tahit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einture femmes de tahiti&quot;"/>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8615" cy="7001510"/>
                    </a:xfrm>
                    <a:prstGeom prst="rect">
                      <a:avLst/>
                    </a:prstGeom>
                    <a:noFill/>
                    <a:ln>
                      <a:noFill/>
                    </a:ln>
                  </pic:spPr>
                </pic:pic>
              </a:graphicData>
            </a:graphic>
          </wp:anchor>
        </w:drawing>
      </w:r>
    </w:p>
    <w:p w:rsidR="003E795A" w:rsidRDefault="003E795A" w:rsidP="003E795A">
      <w:pPr>
        <w:spacing w:after="0" w:line="240" w:lineRule="auto"/>
        <w:rPr>
          <w:rFonts w:ascii="Times New Roman" w:eastAsia="Times New Roman" w:hAnsi="Times New Roman" w:cs="Times New Roman"/>
          <w:noProof/>
          <w:color w:val="0000FF"/>
          <w:sz w:val="24"/>
          <w:szCs w:val="24"/>
          <w:lang w:val="fr-FR" w:eastAsia="fr-FR"/>
        </w:rPr>
      </w:pPr>
    </w:p>
    <w:p w:rsidR="003E795A" w:rsidRDefault="003E795A" w:rsidP="003E795A">
      <w:pPr>
        <w:spacing w:after="0" w:line="240" w:lineRule="auto"/>
        <w:rPr>
          <w:rFonts w:ascii="Times New Roman" w:eastAsia="Times New Roman" w:hAnsi="Times New Roman" w:cs="Times New Roman"/>
          <w:sz w:val="24"/>
          <w:szCs w:val="24"/>
          <w:lang w:val="fr-FR" w:eastAsia="fr-FR"/>
        </w:rPr>
      </w:pPr>
      <w:r w:rsidRPr="003E795A">
        <w:rPr>
          <w:rFonts w:ascii="Times New Roman" w:eastAsia="Times New Roman" w:hAnsi="Times New Roman" w:cs="Times New Roman"/>
          <w:noProof/>
          <w:color w:val="0000FF"/>
          <w:sz w:val="24"/>
          <w:szCs w:val="24"/>
          <w:lang w:val="fr-FR" w:eastAsia="fr-FR"/>
        </w:rPr>
        <w:drawing>
          <wp:anchor distT="0" distB="0" distL="114300" distR="114300" simplePos="0" relativeHeight="251658240" behindDoc="0" locked="0" layoutInCell="1" allowOverlap="1">
            <wp:simplePos x="0" y="0"/>
            <wp:positionH relativeFrom="column">
              <wp:posOffset>-635</wp:posOffset>
            </wp:positionH>
            <wp:positionV relativeFrom="paragraph">
              <wp:posOffset>4445</wp:posOffset>
            </wp:positionV>
            <wp:extent cx="2484120" cy="1884754"/>
            <wp:effectExtent l="0" t="0" r="0" b="1270"/>
            <wp:wrapSquare wrapText="bothSides"/>
            <wp:docPr id="2" name="Imagen 2" descr="Paul Gauguin, Femmes de Tahit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ul Gauguin, Femmes de Tahiti">
                      <a:hlinkClick r:id="rId7"/>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4120" cy="1884754"/>
                    </a:xfrm>
                    <a:prstGeom prst="rect">
                      <a:avLst/>
                    </a:prstGeom>
                    <a:noFill/>
                    <a:ln>
                      <a:noFill/>
                    </a:ln>
                  </pic:spPr>
                </pic:pic>
              </a:graphicData>
            </a:graphic>
          </wp:anchor>
        </w:drawing>
      </w:r>
    </w:p>
    <w:p w:rsidR="003E795A" w:rsidRPr="00620DF0" w:rsidRDefault="003E795A" w:rsidP="00620DF0">
      <w:pPr>
        <w:spacing w:after="0" w:line="240" w:lineRule="auto"/>
        <w:jc w:val="both"/>
        <w:rPr>
          <w:rFonts w:ascii="Times New Roman" w:eastAsia="Times New Roman" w:hAnsi="Times New Roman" w:cs="Times New Roman"/>
          <w:sz w:val="28"/>
          <w:szCs w:val="28"/>
          <w:lang w:val="fr-FR" w:eastAsia="fr-FR"/>
        </w:rPr>
      </w:pPr>
      <w:r w:rsidRPr="00620DF0">
        <w:rPr>
          <w:rFonts w:ascii="Times New Roman" w:eastAsia="Times New Roman" w:hAnsi="Times New Roman" w:cs="Times New Roman"/>
          <w:sz w:val="28"/>
          <w:szCs w:val="28"/>
          <w:lang w:val="fr-FR" w:eastAsia="fr-FR"/>
        </w:rPr>
        <w:t xml:space="preserve">Paul Gauguin, </w:t>
      </w:r>
      <w:r w:rsidRPr="00620DF0">
        <w:rPr>
          <w:rFonts w:ascii="Times New Roman" w:eastAsia="Times New Roman" w:hAnsi="Times New Roman" w:cs="Times New Roman"/>
          <w:i/>
          <w:iCs/>
          <w:sz w:val="28"/>
          <w:szCs w:val="28"/>
          <w:lang w:val="fr-FR" w:eastAsia="fr-FR"/>
        </w:rPr>
        <w:t>Femmes de Tahiti</w:t>
      </w:r>
      <w:r w:rsidRPr="00620DF0">
        <w:rPr>
          <w:rFonts w:ascii="Times New Roman" w:eastAsia="Times New Roman" w:hAnsi="Times New Roman" w:cs="Times New Roman"/>
          <w:sz w:val="28"/>
          <w:szCs w:val="28"/>
          <w:lang w:val="fr-FR" w:eastAsia="fr-FR"/>
        </w:rPr>
        <w:t xml:space="preserve"> </w:t>
      </w:r>
    </w:p>
    <w:p w:rsidR="003E795A" w:rsidRPr="00620DF0" w:rsidRDefault="003E795A" w:rsidP="00620DF0">
      <w:pPr>
        <w:spacing w:before="100" w:beforeAutospacing="1" w:after="100" w:afterAutospacing="1" w:line="240" w:lineRule="auto"/>
        <w:jc w:val="both"/>
        <w:rPr>
          <w:rFonts w:ascii="Times New Roman" w:eastAsia="Times New Roman" w:hAnsi="Times New Roman" w:cs="Times New Roman"/>
          <w:sz w:val="28"/>
          <w:szCs w:val="28"/>
          <w:lang w:val="fr-FR" w:eastAsia="fr-FR"/>
        </w:rPr>
      </w:pPr>
      <w:r w:rsidRPr="00620DF0">
        <w:rPr>
          <w:rFonts w:ascii="Times New Roman" w:eastAsia="Times New Roman" w:hAnsi="Times New Roman" w:cs="Times New Roman"/>
          <w:sz w:val="28"/>
          <w:szCs w:val="28"/>
          <w:lang w:val="fr-FR" w:eastAsia="fr-FR"/>
        </w:rPr>
        <w:t xml:space="preserve">Cette toile, appelée aussi </w:t>
      </w:r>
      <w:r w:rsidRPr="00620DF0">
        <w:rPr>
          <w:rFonts w:ascii="Times New Roman" w:eastAsia="Times New Roman" w:hAnsi="Times New Roman" w:cs="Times New Roman"/>
          <w:i/>
          <w:iCs/>
          <w:sz w:val="28"/>
          <w:szCs w:val="28"/>
          <w:lang w:val="fr-FR" w:eastAsia="fr-FR"/>
        </w:rPr>
        <w:t>Sur la plage</w:t>
      </w:r>
      <w:r w:rsidRPr="00620DF0">
        <w:rPr>
          <w:rFonts w:ascii="Times New Roman" w:eastAsia="Times New Roman" w:hAnsi="Times New Roman" w:cs="Times New Roman"/>
          <w:sz w:val="28"/>
          <w:szCs w:val="28"/>
          <w:lang w:val="fr-FR" w:eastAsia="fr-FR"/>
        </w:rPr>
        <w:t xml:space="preserve">, représente deux Tahitiennes assises sur une langue de sable ou sur le parquet d'une terrasse, comme le montre explicitement une seconde version du tableau. Les personnages sont juxtaposés, sans lien apparent, affichant une expression impassible, boudeuse ou rêveuse. La vahiné de gauche est vêtue à la mode tahitienne d'un paréo vermillon orné de fleurs de tiaré, et elle a glissé à son oreille une de ces fleurs odorantes. Ses formes pleines sont accentuées par la vision en raccourci de son corps, qui dessine une diagonale, indiquant la profondeur de la toile. La silhouette massive de sa compagne, assise en tailleur à ses côtés, paraît à l'étroit dans le format du tableau. Une vaste robe de cotonnade rose à manches longues et fermée jusqu'au cou, vêtement à la mode occidentale importé par les missionnaires, accentue l'ampleur de ses formes en les dissimulant. Le geste arrêté, comme suspendu par le regard du peintre, elle retient délicatement entre le pouce et l'index des fibres de palme. </w:t>
      </w:r>
    </w:p>
    <w:p w:rsidR="003E795A" w:rsidRPr="00620DF0" w:rsidRDefault="003E795A" w:rsidP="00620DF0">
      <w:pPr>
        <w:spacing w:before="100" w:beforeAutospacing="1" w:after="100" w:afterAutospacing="1" w:line="240" w:lineRule="auto"/>
        <w:jc w:val="both"/>
        <w:rPr>
          <w:rFonts w:ascii="Times New Roman" w:eastAsia="Times New Roman" w:hAnsi="Times New Roman" w:cs="Times New Roman"/>
          <w:sz w:val="28"/>
          <w:szCs w:val="28"/>
          <w:lang w:val="fr-FR" w:eastAsia="fr-FR"/>
        </w:rPr>
      </w:pPr>
      <w:r w:rsidRPr="00620DF0">
        <w:rPr>
          <w:rFonts w:ascii="Times New Roman" w:eastAsia="Times New Roman" w:hAnsi="Times New Roman" w:cs="Times New Roman"/>
          <w:sz w:val="28"/>
          <w:szCs w:val="28"/>
          <w:lang w:val="fr-FR" w:eastAsia="fr-FR"/>
        </w:rPr>
        <w:t xml:space="preserve">Pour peindre cette scène née de son imagination, Gauguin fit poser deux fois le même modèle, peut-être sa jeune compagne Teha'amana. La toile est simple prétexte à une harmonie de couleurs vives et contrastées ouvrant sur l'imaginaire. </w:t>
      </w:r>
    </w:p>
    <w:p w:rsidR="003E795A" w:rsidRPr="003E795A" w:rsidRDefault="003E795A">
      <w:pPr>
        <w:rPr>
          <w:lang w:val="fr-FR"/>
        </w:rPr>
      </w:pPr>
      <w:bookmarkStart w:id="0" w:name="_GoBack"/>
      <w:bookmarkEnd w:id="0"/>
    </w:p>
    <w:sectPr w:rsidR="003E795A" w:rsidRPr="003E795A" w:rsidSect="003E795A">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6B8" w:rsidRDefault="00B756B8" w:rsidP="003E795A">
      <w:pPr>
        <w:spacing w:after="0" w:line="240" w:lineRule="auto"/>
      </w:pPr>
      <w:r>
        <w:separator/>
      </w:r>
    </w:p>
  </w:endnote>
  <w:endnote w:type="continuationSeparator" w:id="0">
    <w:p w:rsidR="00B756B8" w:rsidRDefault="00B756B8" w:rsidP="003E79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6B8" w:rsidRDefault="00B756B8" w:rsidP="003E795A">
      <w:pPr>
        <w:spacing w:after="0" w:line="240" w:lineRule="auto"/>
      </w:pPr>
      <w:r>
        <w:separator/>
      </w:r>
    </w:p>
  </w:footnote>
  <w:footnote w:type="continuationSeparator" w:id="0">
    <w:p w:rsidR="00B756B8" w:rsidRDefault="00B756B8" w:rsidP="003E795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grammar="clean"/>
  <w:defaultTabStop w:val="708"/>
  <w:hyphenationZone w:val="425"/>
  <w:characterSpacingControl w:val="doNotCompress"/>
  <w:footnotePr>
    <w:footnote w:id="-1"/>
    <w:footnote w:id="0"/>
  </w:footnotePr>
  <w:endnotePr>
    <w:endnote w:id="-1"/>
    <w:endnote w:id="0"/>
  </w:endnotePr>
  <w:compat/>
  <w:rsids>
    <w:rsidRoot w:val="003E795A"/>
    <w:rsid w:val="002E3986"/>
    <w:rsid w:val="003103D4"/>
    <w:rsid w:val="003E795A"/>
    <w:rsid w:val="00620DF0"/>
    <w:rsid w:val="0062569B"/>
    <w:rsid w:val="008E3754"/>
    <w:rsid w:val="00B756B8"/>
    <w:rsid w:val="00D67A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AC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9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795A"/>
    <w:rPr>
      <w:lang w:val="en-US"/>
    </w:rPr>
  </w:style>
  <w:style w:type="paragraph" w:styleId="Footer">
    <w:name w:val="footer"/>
    <w:basedOn w:val="Normal"/>
    <w:link w:val="FooterChar"/>
    <w:uiPriority w:val="99"/>
    <w:unhideWhenUsed/>
    <w:rsid w:val="003E79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795A"/>
    <w:rPr>
      <w:lang w:val="en-US"/>
    </w:rPr>
  </w:style>
  <w:style w:type="paragraph" w:customStyle="1" w:styleId="definition">
    <w:name w:val="definition"/>
    <w:basedOn w:val="Normal"/>
    <w:rsid w:val="003E795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Hyperlink">
    <w:name w:val="Hyperlink"/>
    <w:basedOn w:val="DefaultParagraphFont"/>
    <w:uiPriority w:val="99"/>
    <w:semiHidden/>
    <w:unhideWhenUsed/>
    <w:rsid w:val="003E795A"/>
    <w:rPr>
      <w:color w:val="0000FF"/>
      <w:u w:val="single"/>
    </w:rPr>
  </w:style>
  <w:style w:type="paragraph" w:customStyle="1" w:styleId="blanc-avant">
    <w:name w:val="blanc-avant"/>
    <w:basedOn w:val="Normal"/>
    <w:rsid w:val="003E795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alinea">
    <w:name w:val="alinea"/>
    <w:basedOn w:val="Normal"/>
    <w:rsid w:val="003E795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BalloonText">
    <w:name w:val="Balloon Text"/>
    <w:basedOn w:val="Normal"/>
    <w:link w:val="BalloonTextChar"/>
    <w:uiPriority w:val="99"/>
    <w:semiHidden/>
    <w:unhideWhenUsed/>
    <w:rsid w:val="00310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3D4"/>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50562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rousse.fr/encyclopedie/images/Paul_Gauguin_Femmes_de_Tahiti/13139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202</Words>
  <Characters>1115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monterrubio</dc:creator>
  <cp:keywords/>
  <dc:description/>
  <cp:lastModifiedBy>Parlons</cp:lastModifiedBy>
  <cp:revision>4</cp:revision>
  <cp:lastPrinted>2016-10-03T15:52:00Z</cp:lastPrinted>
  <dcterms:created xsi:type="dcterms:W3CDTF">2016-10-03T10:45:00Z</dcterms:created>
  <dcterms:modified xsi:type="dcterms:W3CDTF">2016-10-03T16:03:00Z</dcterms:modified>
</cp:coreProperties>
</file>