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9B" w:rsidRDefault="003C76EC">
      <w:r>
        <w:rPr>
          <w:noProof/>
          <w:lang w:val="fr-FR" w:eastAsia="fr-FR"/>
        </w:rPr>
        <w:drawing>
          <wp:inline distT="0" distB="0" distL="0" distR="0">
            <wp:extent cx="6946450" cy="8881353"/>
            <wp:effectExtent l="0" t="0" r="6985" b="0"/>
            <wp:docPr id="1" name="Imagen 1" descr="Caspar David Friedrich - Wanderer above the sea of f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par David Friedrich - Wanderer above the sea of fo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0660" cy="8925092"/>
                    </a:xfrm>
                    <a:prstGeom prst="rect">
                      <a:avLst/>
                    </a:prstGeom>
                    <a:noFill/>
                    <a:ln>
                      <a:noFill/>
                    </a:ln>
                  </pic:spPr>
                </pic:pic>
              </a:graphicData>
            </a:graphic>
          </wp:inline>
        </w:drawing>
      </w:r>
    </w:p>
    <w:p w:rsidR="003C76EC" w:rsidRDefault="003C76EC">
      <w:r>
        <w:br w:type="page"/>
      </w:r>
    </w:p>
    <w:p w:rsidR="003C76EC" w:rsidRPr="003C76EC" w:rsidRDefault="003C76EC" w:rsidP="003C76EC">
      <w:pPr>
        <w:jc w:val="center"/>
        <w:rPr>
          <w:rFonts w:asciiTheme="majorHAnsi" w:hAnsiTheme="majorHAnsi"/>
          <w:lang w:val="fr-FR"/>
        </w:rPr>
      </w:pPr>
      <w:r w:rsidRPr="003C76EC">
        <w:rPr>
          <w:rFonts w:asciiTheme="majorHAnsi" w:hAnsiTheme="majorHAnsi"/>
          <w:lang w:val="fr-FR"/>
        </w:rPr>
        <w:lastRenderedPageBreak/>
        <w:t xml:space="preserve">Voyageur contemplant une mer sans nuages, de </w:t>
      </w:r>
      <w:proofErr w:type="spellStart"/>
      <w:r w:rsidRPr="003C76EC">
        <w:rPr>
          <w:rFonts w:asciiTheme="majorHAnsi" w:hAnsiTheme="majorHAnsi"/>
          <w:lang w:val="fr-FR"/>
        </w:rPr>
        <w:t>Caspar</w:t>
      </w:r>
      <w:proofErr w:type="spellEnd"/>
      <w:r w:rsidRPr="003C76EC">
        <w:rPr>
          <w:rFonts w:asciiTheme="majorHAnsi" w:hAnsiTheme="majorHAnsi"/>
          <w:lang w:val="fr-FR"/>
        </w:rPr>
        <w:t xml:space="preserve"> David Friedrich </w:t>
      </w:r>
    </w:p>
    <w:p w:rsidR="003C76EC" w:rsidRPr="003C76EC" w:rsidRDefault="003C76EC" w:rsidP="003C76EC">
      <w:pPr>
        <w:pStyle w:val="NormalWeb"/>
        <w:rPr>
          <w:rFonts w:asciiTheme="majorHAnsi" w:hAnsiTheme="majorHAnsi"/>
          <w:color w:val="000000" w:themeColor="text1"/>
        </w:rPr>
      </w:pPr>
      <w:r w:rsidRPr="003C76EC">
        <w:rPr>
          <w:rFonts w:asciiTheme="majorHAnsi" w:hAnsiTheme="majorHAnsi"/>
        </w:rPr>
        <w:t xml:space="preserve">Au premier plan, un homme est debout sur un rocher en hauteur, le dos tourné au spectateur. Il porte une redingote vert sombre et tient un bâton de marche dans sa main droite. Sa chevelure flotte dans le vent, il contemple un paysage brumeux. Dans un plan intermédiaire apparaissent devant lui des crêtes montagneuses qui peuvent être comme celle sur laquelle il se trouve. Dans les volutes du brouillard, on discerne des arbres. Au loin, des montagnes floues s'élèvent à la gauche. Le brouillard à l'arrière-plan s'étend au point de </w:t>
      </w:r>
      <w:r w:rsidRPr="003C76EC">
        <w:rPr>
          <w:rFonts w:asciiTheme="majorHAnsi" w:hAnsiTheme="majorHAnsi"/>
          <w:color w:val="000000" w:themeColor="text1"/>
        </w:rPr>
        <w:t>rendre indistincts l'horizon et</w:t>
      </w:r>
      <w:bookmarkStart w:id="0" w:name="_GoBack"/>
      <w:bookmarkEnd w:id="0"/>
      <w:r w:rsidRPr="003C76EC">
        <w:rPr>
          <w:rFonts w:asciiTheme="majorHAnsi" w:hAnsiTheme="majorHAnsi"/>
          <w:color w:val="000000" w:themeColor="text1"/>
        </w:rPr>
        <w:t xml:space="preserve"> le ciel nuageux.</w:t>
      </w:r>
    </w:p>
    <w:p w:rsidR="003C76EC" w:rsidRPr="003C76EC" w:rsidRDefault="003C76EC" w:rsidP="003C76EC">
      <w:pPr>
        <w:pStyle w:val="NormalWeb"/>
        <w:rPr>
          <w:rFonts w:asciiTheme="majorHAnsi" w:hAnsiTheme="majorHAnsi"/>
          <w:color w:val="000000" w:themeColor="text1"/>
        </w:rPr>
      </w:pPr>
      <w:r w:rsidRPr="003C76EC">
        <w:rPr>
          <w:rFonts w:asciiTheme="majorHAnsi" w:hAnsiTheme="majorHAnsi"/>
          <w:color w:val="000000" w:themeColor="text1"/>
        </w:rPr>
        <w:t xml:space="preserve">Le paysage représenté s'inspire du massif montagneux </w:t>
      </w:r>
      <w:hyperlink r:id="rId5" w:tooltip="Elbsandsteingebirge" w:history="1">
        <w:proofErr w:type="spellStart"/>
        <w:r w:rsidRPr="003C76EC">
          <w:rPr>
            <w:rStyle w:val="Hipervnculo"/>
            <w:rFonts w:asciiTheme="majorHAnsi" w:hAnsiTheme="majorHAnsi"/>
            <w:color w:val="000000" w:themeColor="text1"/>
            <w:u w:val="none"/>
          </w:rPr>
          <w:t>Elbsandsteingebirge</w:t>
        </w:r>
        <w:proofErr w:type="spellEnd"/>
      </w:hyperlink>
      <w:r w:rsidRPr="003C76EC">
        <w:rPr>
          <w:rFonts w:asciiTheme="majorHAnsi" w:hAnsiTheme="majorHAnsi"/>
          <w:color w:val="000000" w:themeColor="text1"/>
        </w:rPr>
        <w:t xml:space="preserve"> avec à l'arrière-plan à droite le </w:t>
      </w:r>
      <w:hyperlink r:id="rId6" w:tooltip="Zirkelstein (page inexistante)" w:history="1">
        <w:proofErr w:type="spellStart"/>
        <w:r w:rsidRPr="003C76EC">
          <w:rPr>
            <w:rStyle w:val="Hipervnculo"/>
            <w:rFonts w:asciiTheme="majorHAnsi" w:hAnsiTheme="majorHAnsi"/>
            <w:color w:val="000000" w:themeColor="text1"/>
            <w:u w:val="none"/>
          </w:rPr>
          <w:t>Zirkelstein</w:t>
        </w:r>
        <w:proofErr w:type="spellEnd"/>
      </w:hyperlink>
      <w:r w:rsidRPr="003C76EC">
        <w:rPr>
          <w:rFonts w:asciiTheme="majorHAnsi" w:hAnsiTheme="majorHAnsi"/>
          <w:color w:val="000000" w:themeColor="text1"/>
        </w:rPr>
        <w:t> </w:t>
      </w:r>
      <w:hyperlink r:id="rId7" w:tooltip="de:Zirkelstein" w:history="1">
        <w:r w:rsidRPr="003C76EC">
          <w:rPr>
            <w:rStyle w:val="indicateur-langue"/>
            <w:rFonts w:asciiTheme="majorHAnsi" w:hAnsiTheme="majorHAnsi"/>
            <w:color w:val="000000" w:themeColor="text1"/>
          </w:rPr>
          <w:t>(de)</w:t>
        </w:r>
      </w:hyperlink>
      <w:r w:rsidRPr="003C76EC">
        <w:rPr>
          <w:rFonts w:asciiTheme="majorHAnsi" w:hAnsiTheme="majorHAnsi"/>
          <w:color w:val="000000" w:themeColor="text1"/>
        </w:rPr>
        <w:t xml:space="preserve"> ; la montagne à l'arrière-plan gauche peut être le </w:t>
      </w:r>
      <w:hyperlink r:id="rId8" w:tooltip="Mont Rosenberg (page inexistante)" w:history="1">
        <w:r w:rsidRPr="003C76EC">
          <w:rPr>
            <w:rStyle w:val="Hipervnculo"/>
            <w:rFonts w:asciiTheme="majorHAnsi" w:hAnsiTheme="majorHAnsi"/>
            <w:color w:val="000000" w:themeColor="text1"/>
            <w:u w:val="none"/>
          </w:rPr>
          <w:t>Mont Rosenberg</w:t>
        </w:r>
      </w:hyperlink>
      <w:r w:rsidRPr="003C76EC">
        <w:rPr>
          <w:rFonts w:asciiTheme="majorHAnsi" w:hAnsiTheme="majorHAnsi"/>
          <w:color w:val="000000" w:themeColor="text1"/>
        </w:rPr>
        <w:t> </w:t>
      </w:r>
      <w:hyperlink r:id="rId9" w:tooltip="de:Růžovský vrch" w:history="1">
        <w:r w:rsidRPr="003C76EC">
          <w:rPr>
            <w:rStyle w:val="indicateur-langue"/>
            <w:rFonts w:asciiTheme="majorHAnsi" w:hAnsiTheme="majorHAnsi"/>
            <w:color w:val="000000" w:themeColor="text1"/>
          </w:rPr>
          <w:t>(de)</w:t>
        </w:r>
      </w:hyperlink>
      <w:r w:rsidRPr="003C76EC">
        <w:rPr>
          <w:rFonts w:asciiTheme="majorHAnsi" w:hAnsiTheme="majorHAnsi"/>
          <w:color w:val="000000" w:themeColor="text1"/>
        </w:rPr>
        <w:t xml:space="preserve"> ou le </w:t>
      </w:r>
      <w:hyperlink r:id="rId10" w:tooltip="Mont Kaltenberg (page inexistante)" w:history="1">
        <w:r w:rsidRPr="003C76EC">
          <w:rPr>
            <w:rStyle w:val="Hipervnculo"/>
            <w:rFonts w:asciiTheme="majorHAnsi" w:hAnsiTheme="majorHAnsi"/>
            <w:color w:val="000000" w:themeColor="text1"/>
            <w:u w:val="none"/>
          </w:rPr>
          <w:t xml:space="preserve">Mont </w:t>
        </w:r>
        <w:proofErr w:type="spellStart"/>
        <w:r w:rsidRPr="003C76EC">
          <w:rPr>
            <w:rStyle w:val="Hipervnculo"/>
            <w:rFonts w:asciiTheme="majorHAnsi" w:hAnsiTheme="majorHAnsi"/>
            <w:color w:val="000000" w:themeColor="text1"/>
            <w:u w:val="none"/>
          </w:rPr>
          <w:t>Kaltenberg</w:t>
        </w:r>
        <w:proofErr w:type="spellEnd"/>
      </w:hyperlink>
      <w:r w:rsidRPr="003C76EC">
        <w:rPr>
          <w:rFonts w:asciiTheme="majorHAnsi" w:hAnsiTheme="majorHAnsi"/>
          <w:color w:val="000000" w:themeColor="text1"/>
        </w:rPr>
        <w:t> </w:t>
      </w:r>
      <w:hyperlink r:id="rId11" w:tooltip="de:Studenec (Berg)" w:history="1">
        <w:r w:rsidRPr="003C76EC">
          <w:rPr>
            <w:rStyle w:val="indicateur-langue"/>
            <w:rFonts w:asciiTheme="majorHAnsi" w:hAnsiTheme="majorHAnsi"/>
            <w:color w:val="000000" w:themeColor="text1"/>
          </w:rPr>
          <w:t>(de)</w:t>
        </w:r>
      </w:hyperlink>
      <w:r w:rsidRPr="003C76EC">
        <w:rPr>
          <w:rFonts w:asciiTheme="majorHAnsi" w:hAnsiTheme="majorHAnsi"/>
          <w:color w:val="000000" w:themeColor="text1"/>
        </w:rPr>
        <w:t>.</w:t>
      </w:r>
    </w:p>
    <w:p w:rsidR="003C76EC" w:rsidRPr="003C76EC" w:rsidRDefault="003C76EC" w:rsidP="003C76EC">
      <w:pPr>
        <w:jc w:val="center"/>
        <w:rPr>
          <w:lang w:val="fr-FR"/>
        </w:rPr>
      </w:pPr>
    </w:p>
    <w:sectPr w:rsidR="003C76EC" w:rsidRPr="003C76EC" w:rsidSect="003C76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EC"/>
    <w:rsid w:val="003C76EC"/>
    <w:rsid w:val="00625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29690-4A31-4E0D-8A0D-7CF9F125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76E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ipervnculo">
    <w:name w:val="Hyperlink"/>
    <w:basedOn w:val="Fuentedeprrafopredeter"/>
    <w:uiPriority w:val="99"/>
    <w:semiHidden/>
    <w:unhideWhenUsed/>
    <w:rsid w:val="003C76EC"/>
    <w:rPr>
      <w:color w:val="0000FF"/>
      <w:u w:val="single"/>
    </w:rPr>
  </w:style>
  <w:style w:type="character" w:customStyle="1" w:styleId="indicateur-langue">
    <w:name w:val="indicateur-langue"/>
    <w:basedOn w:val="Fuentedeprrafopredeter"/>
    <w:rsid w:val="003C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3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Mont_Rosenberg&amp;action=edit&amp;redlink=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wikipedia.org/wiki/Zirkelste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ndex.php?title=Zirkelstein&amp;action=edit&amp;redlink=1" TargetMode="External"/><Relationship Id="rId11" Type="http://schemas.openxmlformats.org/officeDocument/2006/relationships/hyperlink" Target="https://de.wikipedia.org/wiki/Studenec_%28Berg%29" TargetMode="External"/><Relationship Id="rId5" Type="http://schemas.openxmlformats.org/officeDocument/2006/relationships/hyperlink" Target="https://fr.wikipedia.org/wiki/Elbsandsteingebirge" TargetMode="External"/><Relationship Id="rId10" Type="http://schemas.openxmlformats.org/officeDocument/2006/relationships/hyperlink" Target="https://fr.wikipedia.org/w/index.php?title=Mont_Kaltenberg&amp;action=edit&amp;redlink=1" TargetMode="External"/><Relationship Id="rId4" Type="http://schemas.openxmlformats.org/officeDocument/2006/relationships/image" Target="media/image1.jpeg"/><Relationship Id="rId9" Type="http://schemas.openxmlformats.org/officeDocument/2006/relationships/hyperlink" Target="https://de.wikipedia.org/wiki/R%C5%AF%C5%BEovsk%C3%BD_v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1386</Characters>
  <Application>Microsoft Office Word</Application>
  <DocSecurity>0</DocSecurity>
  <Lines>11</Lines>
  <Paragraphs>3</Paragraphs>
  <ScaleCrop>false</ScaleCrop>
  <Company>Hewlett-Packard</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1</cp:revision>
  <dcterms:created xsi:type="dcterms:W3CDTF">2016-10-03T13:08:00Z</dcterms:created>
  <dcterms:modified xsi:type="dcterms:W3CDTF">2016-10-03T13:13:00Z</dcterms:modified>
</cp:coreProperties>
</file>